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2"/>
          <w:szCs w:val="32"/>
        </w:rPr>
        <w:t>好大学在线学习方式、课程考核和成绩管理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有选课意向的同学自本通知发布之日起即可登录“好大学在线”，网址：</w:t>
      </w:r>
      <w:r>
        <w:fldChar w:fldCharType="begin"/>
      </w:r>
      <w:r>
        <w:instrText xml:space="preserve"> HYPERLINK "http://www.cnmooc.org，试看并确定自己感兴趣的课程。" </w:instrText>
      </w:r>
      <w: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http://www.cnmooc.org</w:t>
      </w:r>
      <w:r>
        <w:rPr>
          <w:rFonts w:hint="eastAsia" w:ascii="仿宋_GB2312" w:hAnsi="仿宋_GB2312" w:eastAsia="仿宋_GB2312" w:cs="仿宋_GB2312"/>
          <w:sz w:val="32"/>
          <w:szCs w:val="32"/>
        </w:rPr>
        <w:t>，试看并确定自己感兴趣的课程。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本学期我校同学可以选修课程见附件课程名单。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拟选课学生根据试看情况确定要选修的课程，务必在选课规定时间段内登录校园网，进入教学管理系统进行选课，未经过本校教学管理系统选课的，不认定修读资格。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在选课开放的时段内可以自由改、退选。本轮选课采取“先选先得”的方式，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直到实际选课人数达到规定人数上限为止(每门课容量上限：北区180，南区</w:t>
      </w:r>
      <w:r>
        <w:rPr>
          <w:rFonts w:hint="eastAsia" w:ascii="仿宋_GB2312" w:hAnsi="仿宋_GB2312" w:eastAsia="仿宋_GB2312" w:cs="仿宋_GB2312"/>
          <w:sz w:val="32"/>
          <w:szCs w:val="32"/>
        </w:rPr>
        <w:t>500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)，其他没有选上该门课程的学生不能再选此课。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已选定课程的同学于</w:t>
      </w:r>
      <w:r>
        <w:rPr>
          <w:rFonts w:hint="eastAsia" w:ascii="仿宋_GB2312" w:hAnsi="仿宋_GB2312" w:eastAsia="仿宋_GB2312" w:cs="仿宋_GB2312"/>
          <w:sz w:val="32"/>
          <w:szCs w:val="32"/>
        </w:rPr>
        <w:t>4月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后，即可用自己的姓名和学号及时登录“好大学在线”，补充完善相关信息（按照提示填写邮箱和手机号等信息），等待管理员批准并反馈选课成功信息。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1、学习方式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选课成功的同学可根据邮件提示，即时登录“好大学在线”进行学习，完成线上视频课程学习、讨论区互动并完成课程中间各小测验等教学活动，具体安排，请关注相关课程发布的通告信息。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课程考核与成绩管理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课程结束后，所有修读学分同学均须参加由上海交通大学统一组织的线下考试，线下与线上成绩一起构成课程总成绩，成绩合格者所获学分可作为在校通识教育公共选修课程学分。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选修相同课程不重复核计学分，对于存在多个合格成绩的同一门课程，公选课学分累计时只按最高绩点核计一次。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005FEE"/>
    <w:multiLevelType w:val="singleLevel"/>
    <w:tmpl w:val="58005FE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78141C"/>
    <w:rsid w:val="00332202"/>
    <w:rsid w:val="00377E17"/>
    <w:rsid w:val="003C36EA"/>
    <w:rsid w:val="003E50B2"/>
    <w:rsid w:val="00510EB1"/>
    <w:rsid w:val="006204E7"/>
    <w:rsid w:val="00653577"/>
    <w:rsid w:val="006850AC"/>
    <w:rsid w:val="006924F5"/>
    <w:rsid w:val="006C1F47"/>
    <w:rsid w:val="006C3DDD"/>
    <w:rsid w:val="008B6A51"/>
    <w:rsid w:val="008E3C7C"/>
    <w:rsid w:val="009E7BE8"/>
    <w:rsid w:val="00B3281C"/>
    <w:rsid w:val="00BE5FD4"/>
    <w:rsid w:val="00CA23E1"/>
    <w:rsid w:val="00E04B5C"/>
    <w:rsid w:val="41B5594B"/>
    <w:rsid w:val="5578141C"/>
    <w:rsid w:val="74A57B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</Words>
  <Characters>551</Characters>
  <Lines>4</Lines>
  <Paragraphs>1</Paragraphs>
  <TotalTime>6</TotalTime>
  <ScaleCrop>false</ScaleCrop>
  <LinksUpToDate>false</LinksUpToDate>
  <CharactersWithSpaces>646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2017-09-28T07:24:00Z</dcterms:created>
  <dc:creator>217z</dc:creator>
  <cp:lastModifiedBy>帅</cp:lastModifiedBy>
  <dcterms:modified xsi:type="dcterms:W3CDTF">2021-04-09T01:07:18Z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D2F4281D253D42829A6DA4757020480E</vt:lpwstr>
  </property>
</Properties>
</file>