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5BDE5" w14:textId="77777777" w:rsidR="00520091" w:rsidRDefault="00520091" w:rsidP="00520091">
      <w:pPr>
        <w:autoSpaceDE w:val="0"/>
        <w:autoSpaceDN w:val="0"/>
        <w:adjustRightInd w:val="0"/>
        <w:spacing w:beforeLines="100" w:before="312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cs="宋体" w:hint="eastAsia"/>
          <w:b/>
          <w:kern w:val="0"/>
          <w:sz w:val="32"/>
          <w:szCs w:val="32"/>
        </w:rPr>
        <w:t>附件</w:t>
      </w:r>
      <w:r>
        <w:rPr>
          <w:rFonts w:ascii="宋体" w:eastAsia="宋体" w:cs="宋体"/>
          <w:b/>
          <w:kern w:val="0"/>
          <w:sz w:val="32"/>
          <w:szCs w:val="32"/>
        </w:rPr>
        <w:t>5</w:t>
      </w:r>
      <w:r>
        <w:rPr>
          <w:rFonts w:ascii="宋体" w:eastAsia="宋体" w:cs="宋体" w:hint="eastAsia"/>
          <w:b/>
          <w:kern w:val="0"/>
          <w:sz w:val="32"/>
          <w:szCs w:val="32"/>
        </w:rPr>
        <w:t>：</w:t>
      </w:r>
    </w:p>
    <w:p w14:paraId="5F32CF4F" w14:textId="538AB905" w:rsidR="00520091" w:rsidRDefault="00520091" w:rsidP="00520091">
      <w:pPr>
        <w:autoSpaceDE w:val="0"/>
        <w:autoSpaceDN w:val="0"/>
        <w:adjustRightInd w:val="0"/>
        <w:spacing w:beforeLines="50" w:before="156" w:afterLines="50" w:after="156"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第六届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全国大学生土地国情调查大赛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安徽建筑大学校赛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评审标准</w:t>
      </w:r>
    </w:p>
    <w:p w14:paraId="3B47F0BA" w14:textId="77777777" w:rsidR="00520091" w:rsidRDefault="00520091" w:rsidP="00520091">
      <w:pPr>
        <w:pStyle w:val="Default"/>
        <w:rPr>
          <w:rFonts w:cstheme="minorBidi"/>
          <w:color w:val="auto"/>
        </w:rPr>
      </w:pPr>
    </w:p>
    <w:p w14:paraId="51EAE00B" w14:textId="77777777" w:rsidR="00520091" w:rsidRDefault="00520091" w:rsidP="00520091">
      <w:pPr>
        <w:pStyle w:val="CM14"/>
        <w:spacing w:after="162"/>
        <w:jc w:val="both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一、作品要求</w:t>
      </w:r>
    </w:p>
    <w:p w14:paraId="3AA1E2FC" w14:textId="77777777" w:rsidR="00520091" w:rsidRDefault="00520091" w:rsidP="00520091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000000" w:themeColor="text1"/>
        </w:rPr>
        <w:t>体现“</w:t>
      </w:r>
      <w:r>
        <w:rPr>
          <w:rFonts w:cstheme="minorBidi" w:hint="eastAsia"/>
          <w:color w:val="auto"/>
        </w:rPr>
        <w:t>优化土地要素配置，促进新质生产力发展</w:t>
      </w:r>
      <w:r>
        <w:rPr>
          <w:rFonts w:cstheme="minorBidi" w:hint="eastAsia"/>
          <w:color w:val="000000" w:themeColor="text1"/>
        </w:rPr>
        <w:t>”主题的</w:t>
      </w:r>
      <w:r>
        <w:rPr>
          <w:rFonts w:cstheme="minorBidi" w:hint="eastAsia"/>
          <w:color w:val="auto"/>
        </w:rPr>
        <w:t>原创作品。</w:t>
      </w:r>
    </w:p>
    <w:p w14:paraId="6F8DA0FB" w14:textId="77777777" w:rsidR="00520091" w:rsidRDefault="00520091" w:rsidP="00520091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提倡“立足前沿、以小见大、问题导向、面向社会”的创作理念。</w:t>
      </w:r>
    </w:p>
    <w:p w14:paraId="2765A94F" w14:textId="77777777" w:rsidR="00520091" w:rsidRDefault="00520091" w:rsidP="00520091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严格遵守学术道德与学术规范，不存在剽窃、抄袭、伪造、篡改等行为。</w:t>
      </w:r>
    </w:p>
    <w:p w14:paraId="021CF360" w14:textId="77777777" w:rsidR="00520091" w:rsidRDefault="00520091" w:rsidP="00520091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符合相关法律法规的要求。</w:t>
      </w:r>
    </w:p>
    <w:p w14:paraId="2BB15BC7" w14:textId="77777777" w:rsidR="00520091" w:rsidRDefault="00520091" w:rsidP="00520091">
      <w:pPr>
        <w:pStyle w:val="Default"/>
        <w:rPr>
          <w:rFonts w:cstheme="minorBidi"/>
          <w:color w:val="auto"/>
        </w:rPr>
      </w:pPr>
    </w:p>
    <w:p w14:paraId="4E1ABA16" w14:textId="77777777" w:rsidR="00520091" w:rsidRDefault="00520091" w:rsidP="00520091">
      <w:pPr>
        <w:pStyle w:val="CM14"/>
        <w:spacing w:after="162"/>
        <w:jc w:val="both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二、评选原则</w:t>
      </w:r>
    </w:p>
    <w:p w14:paraId="7261B1D6" w14:textId="77777777" w:rsidR="00520091" w:rsidRDefault="00520091" w:rsidP="00520091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综合考虑作品的理论意义与现实意义。</w:t>
      </w:r>
    </w:p>
    <w:p w14:paraId="28F04266" w14:textId="77777777" w:rsidR="00520091" w:rsidRDefault="00520091" w:rsidP="00520091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重点对作品的选题价值、分析视角和分析深度评价。</w:t>
      </w:r>
    </w:p>
    <w:p w14:paraId="24300D03" w14:textId="77777777" w:rsidR="00520091" w:rsidRDefault="00520091" w:rsidP="00520091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初赛预选采取双盲评审制度与评审回避制度。</w:t>
      </w:r>
    </w:p>
    <w:p w14:paraId="626FEA47" w14:textId="77777777" w:rsidR="00520091" w:rsidRDefault="00520091" w:rsidP="00520091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决赛采取集体评审打分方式。</w:t>
      </w:r>
    </w:p>
    <w:p w14:paraId="7A7B9CDA" w14:textId="77777777" w:rsidR="00520091" w:rsidRDefault="00520091" w:rsidP="00520091">
      <w:pPr>
        <w:pStyle w:val="Default"/>
        <w:numPr>
          <w:ilvl w:val="0"/>
          <w:numId w:val="2"/>
        </w:numPr>
        <w:spacing w:line="360" w:lineRule="auto"/>
        <w:ind w:left="357" w:hanging="357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对非原创、存在学术不端、违背相关法律法规的作品一票否决。</w:t>
      </w:r>
    </w:p>
    <w:p w14:paraId="733D4915" w14:textId="77777777" w:rsidR="00520091" w:rsidRDefault="00520091" w:rsidP="00520091">
      <w:pPr>
        <w:pStyle w:val="Default"/>
        <w:rPr>
          <w:rFonts w:cstheme="minorBidi"/>
          <w:color w:val="auto"/>
        </w:rPr>
      </w:pPr>
    </w:p>
    <w:p w14:paraId="1129AE6E" w14:textId="77777777" w:rsidR="00520091" w:rsidRDefault="00520091" w:rsidP="00520091">
      <w:pPr>
        <w:pStyle w:val="CM14"/>
        <w:spacing w:after="162"/>
        <w:jc w:val="both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三、评选标准</w:t>
      </w:r>
    </w:p>
    <w:p w14:paraId="071578EC" w14:textId="77777777" w:rsidR="00520091" w:rsidRDefault="00520091" w:rsidP="00520091">
      <w:pPr>
        <w:pStyle w:val="Default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主题性：主题明确，紧扣大赛主题。</w:t>
      </w:r>
    </w:p>
    <w:p w14:paraId="5DCCA9BC" w14:textId="77777777" w:rsidR="00520091" w:rsidRDefault="00520091" w:rsidP="00520091">
      <w:pPr>
        <w:pStyle w:val="Default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科学性：学术价值鲜明，面向理论前沿或现实需求。</w:t>
      </w:r>
    </w:p>
    <w:p w14:paraId="0F986D63" w14:textId="77777777" w:rsidR="00520091" w:rsidRDefault="00520091" w:rsidP="00520091">
      <w:pPr>
        <w:pStyle w:val="Default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创新性：成果原创、特色鲜明，在选题、方法、结论等有新意。</w:t>
      </w:r>
    </w:p>
    <w:p w14:paraId="65A92B81" w14:textId="77777777" w:rsidR="00520091" w:rsidRDefault="00520091" w:rsidP="00520091">
      <w:pPr>
        <w:pStyle w:val="Default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合理性：结果科学合理，数据翔实可靠、方法科学合理、结论可信。</w:t>
      </w:r>
    </w:p>
    <w:p w14:paraId="25F6EB13" w14:textId="77777777" w:rsidR="00520091" w:rsidRDefault="00520091" w:rsidP="00520091">
      <w:pPr>
        <w:pStyle w:val="Default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规范性：符合学术规范，成果编排得当、引用规范。</w:t>
      </w:r>
    </w:p>
    <w:p w14:paraId="0CA5115F" w14:textId="77777777" w:rsidR="00520091" w:rsidRDefault="00520091" w:rsidP="00520091">
      <w:pPr>
        <w:pStyle w:val="Default"/>
        <w:numPr>
          <w:ilvl w:val="0"/>
          <w:numId w:val="3"/>
        </w:numPr>
        <w:spacing w:line="360" w:lineRule="auto"/>
        <w:ind w:left="360" w:hanging="360"/>
        <w:rPr>
          <w:rFonts w:cstheme="minorBidi"/>
          <w:color w:val="auto"/>
        </w:rPr>
      </w:pPr>
      <w:r>
        <w:rPr>
          <w:rFonts w:cstheme="minorBidi" w:hint="eastAsia"/>
          <w:color w:val="auto"/>
        </w:rPr>
        <w:t>实用性：研究意义突出，取得成果或具有发展潜力。</w:t>
      </w:r>
    </w:p>
    <w:p w14:paraId="33981858" w14:textId="77777777" w:rsidR="00520091" w:rsidRDefault="00520091" w:rsidP="00520091">
      <w:pPr>
        <w:pStyle w:val="Default"/>
        <w:spacing w:line="360" w:lineRule="auto"/>
        <w:rPr>
          <w:rFonts w:cstheme="minorBidi"/>
          <w:color w:val="auto"/>
        </w:rPr>
      </w:pPr>
    </w:p>
    <w:p w14:paraId="6CEAAF99" w14:textId="77777777" w:rsidR="00520091" w:rsidRDefault="00520091" w:rsidP="00520091">
      <w:pPr>
        <w:widowControl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14:paraId="025F734D" w14:textId="77777777" w:rsidR="00520091" w:rsidRDefault="00520091" w:rsidP="00520091">
      <w:pPr>
        <w:pStyle w:val="CM14"/>
        <w:snapToGrid w:val="0"/>
        <w:jc w:val="both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四、参赛作品评分表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2602"/>
        <w:gridCol w:w="860"/>
        <w:gridCol w:w="2917"/>
        <w:gridCol w:w="1793"/>
      </w:tblGrid>
      <w:tr w:rsidR="00520091" w14:paraId="468A413A" w14:textId="77777777" w:rsidTr="003E0242">
        <w:trPr>
          <w:trHeight w:val="198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080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cstheme="minorBidi" w:hint="eastAsia"/>
                <w:color w:val="auto"/>
              </w:rPr>
              <w:t>序号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7B3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评分项目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E3E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分值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ABE1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评分等级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93BB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得分</w:t>
            </w:r>
          </w:p>
        </w:tc>
      </w:tr>
      <w:tr w:rsidR="00520091" w14:paraId="61B34626" w14:textId="77777777" w:rsidTr="003E0242">
        <w:trPr>
          <w:trHeight w:val="198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F5352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5B06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选题得当，紧扣主旨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E1E76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7F0B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优秀（9</w:t>
            </w:r>
            <w:r>
              <w:rPr>
                <w:sz w:val="23"/>
                <w:szCs w:val="23"/>
              </w:rPr>
              <w:t>-1</w:t>
            </w:r>
            <w:r>
              <w:rPr>
                <w:rFonts w:hint="eastAsia"/>
                <w:sz w:val="23"/>
                <w:szCs w:val="23"/>
              </w:rPr>
              <w:t>0分）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D8B3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0F4E084C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7195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3E9EA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1582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8998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7-8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B69F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4C6AC406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A108FA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22F98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48ACB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C1CB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5-6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5765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1847E16A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EE5C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F20E10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23E9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612D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3-4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7B1A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63396AEE" w14:textId="77777777" w:rsidTr="003E0242">
        <w:trPr>
          <w:trHeight w:val="200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5AE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A19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643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C7EB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33DD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10529482" w14:textId="77777777" w:rsidTr="003E0242">
        <w:trPr>
          <w:trHeight w:val="198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C8132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938381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立足前沿，面向需求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8B88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72D2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13-15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DE7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41AABDD5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7F19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9B9700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FCCBD8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E63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10-12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00D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5AAF4B34" w14:textId="77777777" w:rsidTr="003E0242">
        <w:trPr>
          <w:trHeight w:val="200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159E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232F10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1567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3BB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7-9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D56A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0003D760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4E1E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C51B6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77C5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416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4-6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468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52D7E73A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31CD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5A98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47B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BBA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1-3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BC48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472E3FF8" w14:textId="77777777" w:rsidTr="003E0242">
        <w:trPr>
          <w:trHeight w:val="198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CE8A71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A1D9E1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特色鲜明，体现创新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07BDB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68CA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13-15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B3E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29E4B48E" w14:textId="77777777" w:rsidTr="003E0242">
        <w:trPr>
          <w:trHeight w:val="200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8D69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D8CB0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7B255D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2A2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10-12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7A3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0AE62788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EF741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67626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F3BB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9FE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7-9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C17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518542D1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73C36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DB91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34AA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B11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4-6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2B20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70514F79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1DC0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0FB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A57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A11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1-3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E26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10DD2FDC" w14:textId="77777777" w:rsidTr="003E0242">
        <w:trPr>
          <w:trHeight w:val="200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62CECA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A402B6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基础扎实，思路明确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08C62D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7FD1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9-10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5C1B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01765BCD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1B94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AEA98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A386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55C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7-8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94E2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34ED3CAA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C75B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C5701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1293D2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C856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5-6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7E6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1C3405F1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D1A5B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28CB4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0C5CA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7366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3-4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C5ED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2C6752EA" w14:textId="77777777" w:rsidTr="003E0242">
        <w:trPr>
          <w:trHeight w:val="200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B74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137D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6851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D752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543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1D0DF382" w14:textId="77777777" w:rsidTr="003E0242">
        <w:trPr>
          <w:trHeight w:val="198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4B6C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5772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数据详实，方法得当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88168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712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13-15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025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1A90AA13" w14:textId="77777777" w:rsidTr="003E0242">
        <w:trPr>
          <w:trHeight w:val="200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39566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7355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6D2F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ADE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10-12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AFBD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5BDF0F92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9482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21BA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B5F1D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8AAA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7-9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7F4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166A2D0A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532E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E79B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1663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E69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4-6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A81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71EA5F77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9DA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819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0548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3E9A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1-3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4A3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7B217E4E" w14:textId="77777777" w:rsidTr="003E0242">
        <w:trPr>
          <w:trHeight w:val="200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5D495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D4A62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结论可靠，意义突出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68AB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88C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13-15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CDB18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52A69BE9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781ED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04A3A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6C407B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6502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10-12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9CBA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02583488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8161B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4E932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2DF6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741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7-9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08CDA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66B667CC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3F4C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1AEE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F275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892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4-6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FB31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1F7E329B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F34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8911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135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B2F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1-3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9190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6447C7B2" w14:textId="77777777" w:rsidTr="003E0242">
        <w:trPr>
          <w:trHeight w:val="198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68305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4214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编排合理，图表规范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4D4AD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7D0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9-10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95A0D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1F64A50F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4D9F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AF06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4D204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CB4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7-8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93FE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6DB04EA1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CEFC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26F856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1D5A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574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5-6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3AA7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160AE6E3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C572C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1BCC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3C86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F48E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3-4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1BCF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37CCF0F2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4AE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B7A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B0E2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8EB1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E5C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70B982E2" w14:textId="77777777" w:rsidTr="003E0242">
        <w:trPr>
          <w:trHeight w:val="198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4436F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FDDE1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汇报清晰，展示生动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E57A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color w:val="auto"/>
              </w:rPr>
            </w:pP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4ACD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优秀（</w:t>
            </w:r>
            <w:r>
              <w:rPr>
                <w:sz w:val="23"/>
                <w:szCs w:val="23"/>
              </w:rPr>
              <w:t>9-10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3900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6B662CE2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EFB3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8EC42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C9A6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805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良好（</w:t>
            </w:r>
            <w:r>
              <w:rPr>
                <w:sz w:val="23"/>
                <w:szCs w:val="23"/>
              </w:rPr>
              <w:t>7-8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46D6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7EE5E923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4CED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0FE7F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20095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53E3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一般（</w:t>
            </w:r>
            <w:r>
              <w:rPr>
                <w:sz w:val="23"/>
                <w:szCs w:val="23"/>
              </w:rPr>
              <w:t>5-6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7D366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27B4A763" w14:textId="77777777" w:rsidTr="003E0242">
        <w:trPr>
          <w:trHeight w:val="198"/>
          <w:jc w:val="center"/>
        </w:trPr>
        <w:tc>
          <w:tcPr>
            <w:tcW w:w="8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2DD1E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B9F28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5997F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806C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较差（</w:t>
            </w:r>
            <w:r>
              <w:rPr>
                <w:sz w:val="23"/>
                <w:szCs w:val="23"/>
              </w:rPr>
              <w:t>3-4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15632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0BA9A22E" w14:textId="77777777" w:rsidTr="003E0242">
        <w:trPr>
          <w:trHeight w:val="60"/>
          <w:jc w:val="center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5808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074B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A0A9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5A20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差（</w:t>
            </w:r>
            <w:r>
              <w:rPr>
                <w:sz w:val="23"/>
                <w:szCs w:val="23"/>
              </w:rPr>
              <w:t>1-2</w:t>
            </w:r>
            <w:r>
              <w:rPr>
                <w:rFonts w:hint="eastAsia"/>
                <w:sz w:val="23"/>
                <w:szCs w:val="23"/>
              </w:rPr>
              <w:t>分）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323A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  <w:tr w:rsidR="00520091" w14:paraId="75587975" w14:textId="77777777" w:rsidTr="003E0242">
        <w:trPr>
          <w:trHeight w:val="39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80A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总分</w:t>
            </w:r>
          </w:p>
        </w:tc>
        <w:tc>
          <w:tcPr>
            <w:tcW w:w="8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3427" w14:textId="77777777" w:rsidR="00520091" w:rsidRDefault="00520091" w:rsidP="003E0242">
            <w:pPr>
              <w:pStyle w:val="Default"/>
              <w:spacing w:line="300" w:lineRule="exact"/>
              <w:jc w:val="center"/>
              <w:rPr>
                <w:rFonts w:cstheme="minorBidi"/>
                <w:b/>
                <w:bCs/>
                <w:color w:val="auto"/>
              </w:rPr>
            </w:pPr>
          </w:p>
        </w:tc>
      </w:tr>
    </w:tbl>
    <w:p w14:paraId="055E7ADB" w14:textId="77777777" w:rsidR="00503252" w:rsidRPr="00520091" w:rsidRDefault="00503252" w:rsidP="00520091">
      <w:pPr>
        <w:rPr>
          <w:rFonts w:hint="eastAsia"/>
        </w:rPr>
      </w:pPr>
    </w:p>
    <w:sectPr w:rsidR="00503252" w:rsidRPr="00520091" w:rsidSect="0052009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8C6CC" w14:textId="77777777" w:rsidR="00563D80" w:rsidRDefault="00563D80" w:rsidP="00F9472E">
      <w:r>
        <w:separator/>
      </w:r>
    </w:p>
  </w:endnote>
  <w:endnote w:type="continuationSeparator" w:id="0">
    <w:p w14:paraId="16A50D46" w14:textId="77777777" w:rsidR="00563D80" w:rsidRDefault="00563D80" w:rsidP="00F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4AD65" w14:textId="77777777" w:rsidR="00563D80" w:rsidRDefault="00563D80" w:rsidP="00F9472E">
      <w:r>
        <w:separator/>
      </w:r>
    </w:p>
  </w:footnote>
  <w:footnote w:type="continuationSeparator" w:id="0">
    <w:p w14:paraId="605992FC" w14:textId="77777777" w:rsidR="00563D80" w:rsidRDefault="00563D80" w:rsidP="00F9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600B92"/>
    <w:multiLevelType w:val="multilevel"/>
    <w:tmpl w:val="91600B9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C29953E"/>
    <w:multiLevelType w:val="multilevel"/>
    <w:tmpl w:val="CC29953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3C3C8D"/>
    <w:multiLevelType w:val="multilevel"/>
    <w:tmpl w:val="0A3C3C8D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34116654">
    <w:abstractNumId w:val="0"/>
  </w:num>
  <w:num w:numId="2" w16cid:durableId="1174615491">
    <w:abstractNumId w:val="1"/>
  </w:num>
  <w:num w:numId="3" w16cid:durableId="7532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MDcyZTBhZjRhNWI5Y2MwODc1YjM4ZTcyODgyZmQzNjIifQ=="/>
  </w:docVars>
  <w:rsids>
    <w:rsidRoot w:val="006D0FE8"/>
    <w:rsid w:val="00002BD6"/>
    <w:rsid w:val="00010148"/>
    <w:rsid w:val="000114DC"/>
    <w:rsid w:val="000147BE"/>
    <w:rsid w:val="000172B4"/>
    <w:rsid w:val="00017E61"/>
    <w:rsid w:val="000411A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15C8"/>
    <w:rsid w:val="000A3994"/>
    <w:rsid w:val="000A5C75"/>
    <w:rsid w:val="000B1083"/>
    <w:rsid w:val="000B459B"/>
    <w:rsid w:val="000D3442"/>
    <w:rsid w:val="000D6697"/>
    <w:rsid w:val="000E1BF1"/>
    <w:rsid w:val="000E5428"/>
    <w:rsid w:val="000F474B"/>
    <w:rsid w:val="000F7DA4"/>
    <w:rsid w:val="00101737"/>
    <w:rsid w:val="00111E50"/>
    <w:rsid w:val="0012096F"/>
    <w:rsid w:val="00121396"/>
    <w:rsid w:val="0012529B"/>
    <w:rsid w:val="00127538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169"/>
    <w:rsid w:val="00185EC1"/>
    <w:rsid w:val="00186DA4"/>
    <w:rsid w:val="001A41D7"/>
    <w:rsid w:val="001B3D88"/>
    <w:rsid w:val="00200E10"/>
    <w:rsid w:val="002145E1"/>
    <w:rsid w:val="0021513C"/>
    <w:rsid w:val="0023155A"/>
    <w:rsid w:val="00231564"/>
    <w:rsid w:val="00233827"/>
    <w:rsid w:val="002355B1"/>
    <w:rsid w:val="00237872"/>
    <w:rsid w:val="002519C5"/>
    <w:rsid w:val="00251EFE"/>
    <w:rsid w:val="00266319"/>
    <w:rsid w:val="00281E5A"/>
    <w:rsid w:val="00291CFD"/>
    <w:rsid w:val="002A3BD2"/>
    <w:rsid w:val="002B2BE2"/>
    <w:rsid w:val="002B41EB"/>
    <w:rsid w:val="002C2118"/>
    <w:rsid w:val="002C32A1"/>
    <w:rsid w:val="002C6FC9"/>
    <w:rsid w:val="002E5272"/>
    <w:rsid w:val="002E64CF"/>
    <w:rsid w:val="002F1B3A"/>
    <w:rsid w:val="00303618"/>
    <w:rsid w:val="0030621E"/>
    <w:rsid w:val="00307255"/>
    <w:rsid w:val="00345A0D"/>
    <w:rsid w:val="00347658"/>
    <w:rsid w:val="00350107"/>
    <w:rsid w:val="003522DF"/>
    <w:rsid w:val="003531A8"/>
    <w:rsid w:val="00354E43"/>
    <w:rsid w:val="0035516C"/>
    <w:rsid w:val="0035602D"/>
    <w:rsid w:val="0036423A"/>
    <w:rsid w:val="003730EE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520E"/>
    <w:rsid w:val="003C735F"/>
    <w:rsid w:val="003D1AA7"/>
    <w:rsid w:val="003E5986"/>
    <w:rsid w:val="004046FB"/>
    <w:rsid w:val="0041139B"/>
    <w:rsid w:val="004119DE"/>
    <w:rsid w:val="00423C1C"/>
    <w:rsid w:val="00452711"/>
    <w:rsid w:val="004557F2"/>
    <w:rsid w:val="0045610D"/>
    <w:rsid w:val="00462E94"/>
    <w:rsid w:val="00480B8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1EE8"/>
    <w:rsid w:val="004F225B"/>
    <w:rsid w:val="004F631E"/>
    <w:rsid w:val="005023AF"/>
    <w:rsid w:val="00503252"/>
    <w:rsid w:val="00505F66"/>
    <w:rsid w:val="0051506D"/>
    <w:rsid w:val="00515740"/>
    <w:rsid w:val="00520091"/>
    <w:rsid w:val="005227E5"/>
    <w:rsid w:val="00526A96"/>
    <w:rsid w:val="00533038"/>
    <w:rsid w:val="005511E2"/>
    <w:rsid w:val="005526E0"/>
    <w:rsid w:val="005554BE"/>
    <w:rsid w:val="00562C3C"/>
    <w:rsid w:val="00563D80"/>
    <w:rsid w:val="0058349C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E2C62"/>
    <w:rsid w:val="006F3221"/>
    <w:rsid w:val="006F5AD9"/>
    <w:rsid w:val="0070400C"/>
    <w:rsid w:val="0071023E"/>
    <w:rsid w:val="007175B0"/>
    <w:rsid w:val="00724A41"/>
    <w:rsid w:val="0073535E"/>
    <w:rsid w:val="0074222E"/>
    <w:rsid w:val="00751DA7"/>
    <w:rsid w:val="007555FE"/>
    <w:rsid w:val="00772B91"/>
    <w:rsid w:val="00772ED0"/>
    <w:rsid w:val="00776D65"/>
    <w:rsid w:val="00781DB2"/>
    <w:rsid w:val="0079049A"/>
    <w:rsid w:val="0079335E"/>
    <w:rsid w:val="007970A5"/>
    <w:rsid w:val="007A1FCC"/>
    <w:rsid w:val="007A6561"/>
    <w:rsid w:val="007C0BB4"/>
    <w:rsid w:val="007D20C8"/>
    <w:rsid w:val="007E34CB"/>
    <w:rsid w:val="007F5DF2"/>
    <w:rsid w:val="00812741"/>
    <w:rsid w:val="00816B69"/>
    <w:rsid w:val="008277CE"/>
    <w:rsid w:val="008279B9"/>
    <w:rsid w:val="008335F5"/>
    <w:rsid w:val="00833EE7"/>
    <w:rsid w:val="00836C7D"/>
    <w:rsid w:val="0086460F"/>
    <w:rsid w:val="0087487E"/>
    <w:rsid w:val="00876264"/>
    <w:rsid w:val="00877999"/>
    <w:rsid w:val="00882542"/>
    <w:rsid w:val="00884E97"/>
    <w:rsid w:val="008A54F8"/>
    <w:rsid w:val="008B670C"/>
    <w:rsid w:val="008C051E"/>
    <w:rsid w:val="008E159A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1420"/>
    <w:rsid w:val="009443A6"/>
    <w:rsid w:val="00950E74"/>
    <w:rsid w:val="00951589"/>
    <w:rsid w:val="009742D2"/>
    <w:rsid w:val="00975E63"/>
    <w:rsid w:val="00977001"/>
    <w:rsid w:val="00985441"/>
    <w:rsid w:val="00994804"/>
    <w:rsid w:val="009963B8"/>
    <w:rsid w:val="009974D2"/>
    <w:rsid w:val="009A1921"/>
    <w:rsid w:val="009A1E80"/>
    <w:rsid w:val="009B132C"/>
    <w:rsid w:val="009B37A7"/>
    <w:rsid w:val="009B5627"/>
    <w:rsid w:val="009C2A64"/>
    <w:rsid w:val="009C3858"/>
    <w:rsid w:val="009D3FBF"/>
    <w:rsid w:val="009D441B"/>
    <w:rsid w:val="009D6026"/>
    <w:rsid w:val="009E17EE"/>
    <w:rsid w:val="009E1CF0"/>
    <w:rsid w:val="00A0361A"/>
    <w:rsid w:val="00A12257"/>
    <w:rsid w:val="00A25842"/>
    <w:rsid w:val="00A27736"/>
    <w:rsid w:val="00A33BA3"/>
    <w:rsid w:val="00A40AEC"/>
    <w:rsid w:val="00A4314B"/>
    <w:rsid w:val="00A52F48"/>
    <w:rsid w:val="00A564CE"/>
    <w:rsid w:val="00A61538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D571A"/>
    <w:rsid w:val="00AE0C00"/>
    <w:rsid w:val="00AF48F7"/>
    <w:rsid w:val="00B04249"/>
    <w:rsid w:val="00B131EC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54A8"/>
    <w:rsid w:val="00BA6B3B"/>
    <w:rsid w:val="00BB021F"/>
    <w:rsid w:val="00BB2859"/>
    <w:rsid w:val="00BC3113"/>
    <w:rsid w:val="00BC43E2"/>
    <w:rsid w:val="00BC701C"/>
    <w:rsid w:val="00BC7288"/>
    <w:rsid w:val="00BD4482"/>
    <w:rsid w:val="00BE6EDE"/>
    <w:rsid w:val="00C036C8"/>
    <w:rsid w:val="00C12A3A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93207"/>
    <w:rsid w:val="00C97CBA"/>
    <w:rsid w:val="00CA7727"/>
    <w:rsid w:val="00CB59E2"/>
    <w:rsid w:val="00CC5596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4E78"/>
    <w:rsid w:val="00DE57CD"/>
    <w:rsid w:val="00DE6708"/>
    <w:rsid w:val="00DF3508"/>
    <w:rsid w:val="00E004BB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B7C12"/>
    <w:rsid w:val="00EC463C"/>
    <w:rsid w:val="00EC57C4"/>
    <w:rsid w:val="00EF1500"/>
    <w:rsid w:val="00F00DD5"/>
    <w:rsid w:val="00F05A56"/>
    <w:rsid w:val="00F12162"/>
    <w:rsid w:val="00F23676"/>
    <w:rsid w:val="00F26294"/>
    <w:rsid w:val="00F31209"/>
    <w:rsid w:val="00F42542"/>
    <w:rsid w:val="00F46D26"/>
    <w:rsid w:val="00F6743E"/>
    <w:rsid w:val="00F73E34"/>
    <w:rsid w:val="00F748CB"/>
    <w:rsid w:val="00F77B8F"/>
    <w:rsid w:val="00F90F66"/>
    <w:rsid w:val="00F9431F"/>
    <w:rsid w:val="00F9472E"/>
    <w:rsid w:val="00F95B3B"/>
    <w:rsid w:val="00FA0769"/>
    <w:rsid w:val="00FD67D3"/>
    <w:rsid w:val="00FD701D"/>
    <w:rsid w:val="00FE270D"/>
    <w:rsid w:val="00FE695F"/>
    <w:rsid w:val="00FF4165"/>
    <w:rsid w:val="00FF5B78"/>
    <w:rsid w:val="7248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90E8A"/>
  <w15:docId w15:val="{A33C4050-25F2-4B53-9E9C-0EF79B6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line="778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line="473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qFormat/>
    <w:rPr>
      <w:rFonts w:cstheme="minorBidi"/>
      <w:color w:val="auto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玉纯 王</cp:lastModifiedBy>
  <cp:revision>25</cp:revision>
  <cp:lastPrinted>2021-07-26T02:26:00Z</cp:lastPrinted>
  <dcterms:created xsi:type="dcterms:W3CDTF">2023-06-05T03:03:00Z</dcterms:created>
  <dcterms:modified xsi:type="dcterms:W3CDTF">2024-05-16T10:35:00Z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CA9D46694E05455D937661C6DA1935D2_12</vt:lpwstr>
  </property>
</Properties>
</file>